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B978AC" w:rsidP="00B978AC" w:rsidRDefault="00B978AC" w14:paraId="0ebb312" w14:textId="0ebb312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>TRGOVAČKI SUD U PAZINU</w:t>
      </w:r>
      <w:r w:rsidRPr="00967383" w:rsidR="00D97FD9">
        <w:rPr>
          <w:rFonts w:ascii="Arial" w:hAnsi="Arial" w:cs="Arial"/>
        </w:rPr>
        <w:t xml:space="preserve"> </w:t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 w:rsidR="00967383">
        <w:rPr>
          <w:rFonts w:ascii="Arial" w:hAnsi="Arial" w:cs="Arial"/>
        </w:rPr>
        <w:tab/>
      </w:r>
      <w:r w:rsidR="00967383">
        <w:rPr>
          <w:rFonts w:ascii="Arial" w:hAnsi="Arial" w:cs="Arial"/>
        </w:rPr>
        <w:tab/>
      </w:r>
      <w:r w:rsidR="00967383">
        <w:rPr>
          <w:rFonts w:ascii="Arial" w:hAnsi="Arial" w:cs="Arial"/>
        </w:rPr>
        <w:tab/>
      </w:r>
      <w:r w:rsidR="00B47154">
        <w:rPr>
          <w:rFonts w:ascii="Arial" w:hAnsi="Arial" w:cs="Arial"/>
        </w:rPr>
        <w:t>1</w:t>
      </w:r>
      <w:r w:rsidRPr="00967383" w:rsidR="00B44BB2">
        <w:rPr>
          <w:rFonts w:ascii="Arial" w:hAnsi="Arial" w:cs="Arial"/>
        </w:rPr>
        <w:t xml:space="preserve"> St-</w:t>
      </w:r>
      <w:r w:rsidR="00B47154">
        <w:rPr>
          <w:rFonts w:ascii="Arial" w:hAnsi="Arial" w:cs="Arial"/>
        </w:rPr>
        <w:t>345</w:t>
      </w:r>
      <w:r w:rsidRPr="00967383" w:rsidR="00B44BB2">
        <w:rPr>
          <w:rFonts w:ascii="Arial" w:hAnsi="Arial" w:cs="Arial"/>
        </w:rPr>
        <w:t>/202</w:t>
      </w:r>
      <w:r w:rsidR="006F3277">
        <w:rPr>
          <w:rFonts w:ascii="Arial" w:hAnsi="Arial" w:cs="Arial"/>
        </w:rPr>
        <w:t>2</w:t>
      </w:r>
      <w:r w:rsidRPr="00967383" w:rsidR="009F5003">
        <w:rPr>
          <w:rFonts w:ascii="Arial" w:hAnsi="Arial" w:cs="Arial"/>
        </w:rPr>
        <w:t>-</w:t>
      </w:r>
      <w:r w:rsidR="00B47154">
        <w:rPr>
          <w:rFonts w:ascii="Arial" w:hAnsi="Arial" w:cs="Arial"/>
        </w:rPr>
        <w:t>10</w:t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="00B47154" w:rsidP="00B978AC" w:rsidRDefault="00B47154">
      <w:pPr>
        <w:spacing w:line="240" w:lineRule="atLeast"/>
        <w:jc w:val="center"/>
        <w:rPr>
          <w:rFonts w:ascii="Arial" w:hAnsi="Arial" w:cs="Arial"/>
        </w:rPr>
      </w:pP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B978AC" w:rsidP="00B978AC" w:rsidRDefault="00D92E1A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B47154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. </w:t>
      </w:r>
      <w:r w:rsidR="00B47154">
        <w:rPr>
          <w:rFonts w:ascii="Arial" w:hAnsi="Arial" w:cs="Arial"/>
        </w:rPr>
        <w:t>listopada</w:t>
      </w:r>
      <w:r>
        <w:rPr>
          <w:rFonts w:ascii="Arial" w:hAnsi="Arial" w:cs="Arial"/>
        </w:rPr>
        <w:t xml:space="preserve"> 2022</w:t>
      </w:r>
      <w:r w:rsidRPr="00967383" w:rsidR="00B978AC">
        <w:rPr>
          <w:rFonts w:ascii="Arial" w:hAnsi="Arial" w:cs="Arial"/>
        </w:rPr>
        <w:t>.</w:t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B978AC" w:rsidP="00B978AC" w:rsidRDefault="00B47154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BLUE SKY RANCH</w:t>
      </w:r>
      <w:r w:rsidRPr="00967383" w:rsidR="00B978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j.</w:t>
      </w:r>
      <w:r w:rsidRPr="00967383" w:rsidR="00B978AC">
        <w:rPr>
          <w:rFonts w:ascii="Arial" w:hAnsi="Arial" w:cs="Arial"/>
        </w:rPr>
        <w:t xml:space="preserve">d.o.o., </w:t>
      </w:r>
      <w:r>
        <w:rPr>
          <w:rFonts w:ascii="Arial" w:hAnsi="Arial" w:cs="Arial"/>
        </w:rPr>
        <w:t>Barat</w:t>
      </w:r>
      <w:r w:rsidRPr="00967383" w:rsidR="00B978A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Barat 29 B</w:t>
      </w:r>
      <w:r w:rsidRPr="00967383" w:rsidR="00B978AC">
        <w:rPr>
          <w:rFonts w:ascii="Arial" w:hAnsi="Arial" w:cs="Arial"/>
        </w:rPr>
        <w:t>, OIB</w:t>
      </w:r>
      <w:r>
        <w:rPr>
          <w:rFonts w:ascii="Arial" w:hAnsi="Arial" w:cs="Arial"/>
        </w:rPr>
        <w:t xml:space="preserve"> 08280117599</w:t>
      </w:r>
    </w:p>
    <w:p w:rsidRPr="00967383" w:rsidR="00B978AC" w:rsidP="00B978AC" w:rsidRDefault="00B978AC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B978AC" w:rsidP="00B978AC" w:rsidRDefault="00B4715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</w:t>
      </w:r>
      <w:r w:rsidRPr="00967383" w:rsidR="00D97FD9">
        <w:rPr>
          <w:rFonts w:ascii="Arial" w:hAnsi="Arial" w:cs="Arial"/>
        </w:rPr>
        <w:t>, stečajn</w:t>
      </w:r>
      <w:r>
        <w:rPr>
          <w:rFonts w:ascii="Arial" w:hAnsi="Arial" w:cs="Arial"/>
        </w:rPr>
        <w:t>i</w:t>
      </w:r>
      <w:r w:rsidRPr="00967383" w:rsidR="00D97FD9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>dac</w:t>
      </w:r>
      <w:r w:rsidRPr="00967383" w:rsidR="00B978AC">
        <w:rPr>
          <w:rFonts w:ascii="Arial" w:hAnsi="Arial" w:cs="Arial"/>
        </w:rPr>
        <w:t xml:space="preserve"> </w:t>
      </w:r>
    </w:p>
    <w:p w:rsidRPr="00967383" w:rsidR="00B978AC" w:rsidP="00B978AC" w:rsidRDefault="00B4715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Hani Udovičić</w:t>
      </w:r>
      <w:r w:rsidRPr="00967383" w:rsidR="00B978AC">
        <w:rPr>
          <w:rFonts w:ascii="Arial" w:hAnsi="Arial" w:cs="Arial"/>
        </w:rPr>
        <w:t>, zapisničar</w:t>
      </w:r>
      <w:r w:rsidRPr="00967383" w:rsidR="00D97FD9">
        <w:rPr>
          <w:rFonts w:ascii="Arial" w:hAnsi="Arial" w:cs="Arial"/>
        </w:rPr>
        <w:t>ka</w:t>
      </w:r>
    </w:p>
    <w:p w:rsidRPr="00967383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</w:p>
    <w:p w:rsidRPr="00967383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Početak u </w:t>
      </w:r>
      <w:r w:rsidR="00B47154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>:</w:t>
      </w:r>
      <w:r w:rsidR="001C691D">
        <w:rPr>
          <w:rFonts w:ascii="Arial" w:hAnsi="Arial" w:cs="Arial"/>
        </w:rPr>
        <w:t>00</w:t>
      </w:r>
      <w:r w:rsidRPr="00967383">
        <w:rPr>
          <w:rFonts w:ascii="Arial" w:hAnsi="Arial" w:cs="Arial"/>
        </w:rPr>
        <w:t xml:space="preserve"> sati. Ročište je javno.</w:t>
      </w:r>
    </w:p>
    <w:p w:rsidRPr="00967383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AD2035" w:rsidR="00B978AC" w:rsidP="00B978AC" w:rsidRDefault="00B978AC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AD2035">
        <w:rPr>
          <w:rFonts w:ascii="Arial" w:hAnsi="Arial" w:cs="Arial"/>
          <w:color w:val="000000" w:themeColor="text1"/>
        </w:rPr>
        <w:t>- Za predlagatelja: nitko</w:t>
      </w:r>
    </w:p>
    <w:p w:rsidRPr="00AD2035" w:rsidR="00B978AC" w:rsidP="00B978AC" w:rsidRDefault="00B978AC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AD2035">
        <w:rPr>
          <w:rFonts w:ascii="Arial" w:hAnsi="Arial" w:cs="Arial"/>
          <w:color w:val="000000" w:themeColor="text1"/>
        </w:rPr>
        <w:t xml:space="preserve">- Za dužnika: </w:t>
      </w:r>
      <w:r w:rsidR="001C691D">
        <w:rPr>
          <w:rFonts w:ascii="Arial" w:hAnsi="Arial" w:cs="Arial"/>
          <w:color w:val="000000" w:themeColor="text1"/>
        </w:rPr>
        <w:t>nitko</w:t>
      </w:r>
    </w:p>
    <w:p w:rsidRPr="00B47154" w:rsidR="00B978AC" w:rsidP="00B978AC" w:rsidRDefault="00B978AC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B47154" w:rsidR="00B47154" w:rsidP="00B47154" w:rsidRDefault="00B47154">
      <w:pPr>
        <w:ind w:firstLine="708"/>
        <w:jc w:val="both"/>
        <w:rPr>
          <w:rFonts w:ascii="Arial" w:hAnsi="Arial" w:cs="Arial"/>
          <w:bCs w:val="false"/>
          <w:color w:val="000000" w:themeColor="text1"/>
        </w:rPr>
      </w:pPr>
      <w:r w:rsidRPr="00B47154">
        <w:rPr>
          <w:rFonts w:ascii="Arial" w:hAnsi="Arial" w:cs="Arial"/>
          <w:color w:val="000000" w:themeColor="text1"/>
        </w:rPr>
        <w:t>Konstatira se da se ovo ročište održava na daljinu sukladno odredbi čl. 115. st. 3. Zakona o parničnom postupku u vezi s čl. 10. Stečajnog zakona.</w:t>
      </w:r>
    </w:p>
    <w:p w:rsidRPr="00B47154" w:rsidR="00B47154" w:rsidP="00B978AC" w:rsidRDefault="00B47154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B47154" w:rsidR="00B978AC" w:rsidP="00B978AC" w:rsidRDefault="00B978AC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B47154">
        <w:rPr>
          <w:rFonts w:ascii="Arial" w:hAnsi="Arial" w:cs="Arial"/>
          <w:color w:val="000000" w:themeColor="text1"/>
        </w:rPr>
        <w:tab/>
        <w:t xml:space="preserve">Konstatira se da je rješenje o pokretanju prethodnog postupka nad dužnikom objavljeno na e-Oglasnoj ploči sudova dana </w:t>
      </w:r>
      <w:r w:rsidRPr="00B47154" w:rsidR="00B47154">
        <w:rPr>
          <w:rFonts w:ascii="Arial" w:hAnsi="Arial" w:cs="Arial"/>
          <w:color w:val="000000" w:themeColor="text1"/>
        </w:rPr>
        <w:t>22</w:t>
      </w:r>
      <w:r w:rsidRPr="00B47154" w:rsidR="00B44BB2">
        <w:rPr>
          <w:rFonts w:ascii="Arial" w:hAnsi="Arial" w:cs="Arial"/>
          <w:color w:val="000000" w:themeColor="text1"/>
        </w:rPr>
        <w:t>.</w:t>
      </w:r>
      <w:r w:rsidRPr="00B47154" w:rsidR="00B47154">
        <w:rPr>
          <w:rFonts w:ascii="Arial" w:hAnsi="Arial" w:cs="Arial"/>
          <w:color w:val="000000" w:themeColor="text1"/>
        </w:rPr>
        <w:t xml:space="preserve"> rujna </w:t>
      </w:r>
      <w:r w:rsidRPr="00B47154" w:rsidR="00B44BB2">
        <w:rPr>
          <w:rFonts w:ascii="Arial" w:hAnsi="Arial" w:cs="Arial"/>
          <w:color w:val="000000" w:themeColor="text1"/>
        </w:rPr>
        <w:t>202</w:t>
      </w:r>
      <w:r w:rsidRPr="00B47154" w:rsidR="00D92E1A">
        <w:rPr>
          <w:rFonts w:ascii="Arial" w:hAnsi="Arial" w:cs="Arial"/>
          <w:color w:val="000000" w:themeColor="text1"/>
        </w:rPr>
        <w:t>2</w:t>
      </w:r>
      <w:r w:rsidRPr="00B47154">
        <w:rPr>
          <w:rFonts w:ascii="Arial" w:hAnsi="Arial" w:cs="Arial"/>
          <w:color w:val="000000" w:themeColor="text1"/>
        </w:rPr>
        <w:t>.</w:t>
      </w:r>
    </w:p>
    <w:p w:rsidRPr="00B47154" w:rsidR="00B978AC" w:rsidP="00B978AC" w:rsidRDefault="00B978AC">
      <w:pPr>
        <w:pStyle w:val="Tijeloteksta"/>
        <w:spacing w:line="240" w:lineRule="atLeast"/>
        <w:ind w:firstLine="708"/>
        <w:rPr>
          <w:rFonts w:ascii="Arial" w:hAnsi="Arial" w:cs="Arial"/>
          <w:color w:val="000000" w:themeColor="text1"/>
        </w:rPr>
      </w:pPr>
    </w:p>
    <w:p w:rsidR="001C691D" w:rsidP="00303B02" w:rsidRDefault="00303B02">
      <w:pPr>
        <w:spacing w:line="240" w:lineRule="atLeast"/>
        <w:jc w:val="both"/>
        <w:rPr>
          <w:rFonts w:ascii="Arial" w:hAnsi="Arial" w:cs="Arial"/>
        </w:rPr>
      </w:pPr>
      <w:r w:rsidRPr="00303B02">
        <w:rPr>
          <w:rFonts w:ascii="Arial" w:hAnsi="Arial" w:cs="Arial"/>
        </w:rPr>
        <w:tab/>
      </w:r>
    </w:p>
    <w:p w:rsidRPr="00303B02" w:rsidR="00303B02" w:rsidP="001C691D" w:rsidRDefault="001C691D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Sudac</w:t>
      </w:r>
      <w:r w:rsidRPr="00303B02" w:rsidR="00303B02">
        <w:rPr>
          <w:rFonts w:ascii="Arial" w:hAnsi="Arial" w:cs="Arial"/>
        </w:rPr>
        <w:t xml:space="preserve"> donosi</w:t>
      </w:r>
    </w:p>
    <w:p w:rsidRPr="00303B02" w:rsidR="00303B02" w:rsidP="00303B02" w:rsidRDefault="00303B02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Pr="00967383" w:rsidR="00B978AC" w:rsidP="00B978AC" w:rsidRDefault="00B978A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B978AC" w:rsidP="00B978AC" w:rsidRDefault="00B978A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1C691D" w:rsidP="00B978AC" w:rsidRDefault="001C691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1C691D" w:rsidP="00B978AC" w:rsidRDefault="001C691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1C691D" w:rsidP="00B978AC" w:rsidRDefault="001C691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B978AC" w:rsidP="00B978AC" w:rsidRDefault="00B978AC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1C691D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>:</w:t>
      </w:r>
      <w:r w:rsidR="001C691D">
        <w:rPr>
          <w:rFonts w:ascii="Arial" w:hAnsi="Arial" w:cs="Arial"/>
        </w:rPr>
        <w:t>05</w:t>
      </w:r>
      <w:r w:rsidRPr="00967383">
        <w:rPr>
          <w:rFonts w:ascii="Arial" w:hAnsi="Arial" w:cs="Arial"/>
        </w:rPr>
        <w:t xml:space="preserve"> sati.</w:t>
      </w:r>
    </w:p>
    <w:p w:rsidRPr="00967383" w:rsidR="00B978AC" w:rsidP="00AD2035" w:rsidRDefault="00B978AC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1C691D" w:rsidP="00B978AC" w:rsidRDefault="00D97FD9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ab/>
      </w:r>
    </w:p>
    <w:p w:rsidRPr="00967383" w:rsidR="00B978AC" w:rsidP="00B978AC" w:rsidRDefault="00D97FD9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Stečajn</w:t>
      </w:r>
      <w:r w:rsidR="00AD2035">
        <w:rPr>
          <w:rFonts w:ascii="Arial" w:hAnsi="Arial" w:cs="Arial"/>
        </w:rPr>
        <w:t>i sudac:</w:t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B978AC" w:rsidP="00B978AC" w:rsidRDefault="00B978AC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B978AC" w:rsidP="00B978AC" w:rsidRDefault="001C691D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967383" w:rsidR="00B978AC">
        <w:rPr>
          <w:rFonts w:ascii="Arial" w:hAnsi="Arial" w:cs="Arial"/>
        </w:rPr>
        <w:t>Zapisničar</w:t>
      </w:r>
      <w:r w:rsidRPr="00967383" w:rsidR="00D97FD9">
        <w:rPr>
          <w:rFonts w:ascii="Arial" w:hAnsi="Arial" w:cs="Arial"/>
        </w:rPr>
        <w:t>ka</w:t>
      </w:r>
      <w:r w:rsidRPr="00967383" w:rsidR="00B978AC">
        <w:rPr>
          <w:rFonts w:ascii="Arial" w:hAnsi="Arial" w:cs="Arial"/>
        </w:rPr>
        <w:t xml:space="preserve">: </w:t>
      </w:r>
      <w:r w:rsidRPr="00967383" w:rsidR="00B978AC">
        <w:rPr>
          <w:rFonts w:ascii="Arial" w:hAnsi="Arial" w:cs="Arial"/>
        </w:rPr>
        <w:tab/>
      </w:r>
    </w:p>
    <w:p w:rsidRPr="00967383" w:rsidR="00500701" w:rsidRDefault="00934238">
      <w:pPr>
        <w:rPr>
          <w:rFonts w:ascii="Arial" w:hAnsi="Arial" w:cs="Arial"/>
        </w:rPr>
      </w:pPr>
    </w:p>
    <w:p w:rsidRPr="00967383" w:rsidR="00B978AC" w:rsidRDefault="00B978AC">
      <w:pPr>
        <w:rPr>
          <w:rFonts w:ascii="Arial" w:hAnsi="Arial" w:cs="Arial"/>
        </w:rPr>
      </w:pPr>
    </w:p>
    <w:p w:rsidRPr="00967383" w:rsidR="00B978AC" w:rsidRDefault="00B978AC">
      <w:pPr>
        <w:rPr>
          <w:rFonts w:ascii="Arial" w:hAnsi="Arial" w:cs="Arial"/>
        </w:rPr>
      </w:pPr>
    </w:p>
    <w:p w:rsidRPr="00967383" w:rsidR="00B978AC" w:rsidRDefault="00B978AC">
      <w:pPr>
        <w:rPr>
          <w:rFonts w:ascii="Arial" w:hAnsi="Arial" w:cs="Arial"/>
        </w:rPr>
      </w:pPr>
    </w:p>
    <w:sectPr w:rsidRPr="00967383" w:rsidR="00B978AC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5686" w:rsidP="00B978AC" w:rsidRDefault="00045686">
      <w:r>
        <w:separator/>
      </w:r>
    </w:p>
  </w:endnote>
  <w:endnote w:type="continuationSeparator" w:id="0">
    <w:p w:rsidR="00045686" w:rsidP="00B978AC" w:rsidRDefault="0004568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5686" w:rsidP="00B978AC" w:rsidRDefault="00045686">
      <w:r>
        <w:separator/>
      </w:r>
    </w:p>
  </w:footnote>
  <w:footnote w:type="continuationSeparator" w:id="0">
    <w:p w:rsidR="00045686" w:rsidP="00B978AC" w:rsidRDefault="0004568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601BC1" w:rsidP="00601BC1" w:rsidRDefault="00D97FD9">
        <w:pPr>
          <w:spacing w:line="240" w:lineRule="atLeast"/>
          <w:rPr>
            <w:rFonts w:ascii="Arial" w:hAnsi="Arial" w:cs="Arial"/>
          </w:rPr>
        </w:pPr>
        <w:r>
          <w:tab/>
        </w:r>
        <w:r w:rsidR="00601BC1">
          <w:t xml:space="preserve">                                                        </w:t>
        </w:r>
        <w:r w:rsidRPr="00967383" w:rsidR="00EC26BD">
          <w:rPr>
            <w:rFonts w:ascii="Arial" w:hAnsi="Arial" w:cs="Arial"/>
          </w:rPr>
          <w:fldChar w:fldCharType="begin"/>
        </w:r>
        <w:r w:rsidRPr="00967383" w:rsidR="00EC26BD">
          <w:rPr>
            <w:rFonts w:ascii="Arial" w:hAnsi="Arial" w:cs="Arial"/>
          </w:rPr>
          <w:instrText>PAGE   \* MERGEFORMAT</w:instrText>
        </w:r>
        <w:r w:rsidRPr="00967383" w:rsidR="00EC26BD">
          <w:rPr>
            <w:rFonts w:ascii="Arial" w:hAnsi="Arial" w:cs="Arial"/>
          </w:rPr>
          <w:fldChar w:fldCharType="separate"/>
        </w:r>
        <w:r w:rsidR="001C691D">
          <w:rPr>
            <w:rFonts w:ascii="Arial" w:hAnsi="Arial" w:cs="Arial"/>
            <w:noProof/>
          </w:rPr>
          <w:t>2</w:t>
        </w:r>
        <w:r w:rsidRPr="00967383" w:rsidR="00EC26BD">
          <w:rPr>
            <w:rFonts w:ascii="Arial" w:hAnsi="Arial" w:cs="Arial"/>
          </w:rPr>
          <w:fldChar w:fldCharType="end"/>
        </w:r>
        <w:r w:rsidRPr="00967383" w:rsidR="00EC26BD">
          <w:rPr>
            <w:rFonts w:ascii="Arial" w:hAnsi="Arial" w:cs="Arial"/>
          </w:rPr>
          <w:t xml:space="preserve">                                      </w:t>
        </w:r>
        <w:r w:rsidRPr="00967383" w:rsidR="00B44BB2">
          <w:rPr>
            <w:rFonts w:ascii="Arial" w:hAnsi="Arial" w:cs="Arial"/>
          </w:rPr>
          <w:tab/>
        </w:r>
        <w:r w:rsidR="00601BC1">
          <w:rPr>
            <w:rFonts w:ascii="Arial" w:hAnsi="Arial" w:cs="Arial"/>
          </w:rPr>
          <w:t>1</w:t>
        </w:r>
        <w:r w:rsidRPr="00967383" w:rsidR="00601BC1">
          <w:rPr>
            <w:rFonts w:ascii="Arial" w:hAnsi="Arial" w:cs="Arial"/>
          </w:rPr>
          <w:t xml:space="preserve"> St-</w:t>
        </w:r>
        <w:r w:rsidR="00601BC1">
          <w:rPr>
            <w:rFonts w:ascii="Arial" w:hAnsi="Arial" w:cs="Arial"/>
          </w:rPr>
          <w:t>345</w:t>
        </w:r>
        <w:r w:rsidRPr="00967383" w:rsidR="00601BC1">
          <w:rPr>
            <w:rFonts w:ascii="Arial" w:hAnsi="Arial" w:cs="Arial"/>
          </w:rPr>
          <w:t>/202</w:t>
        </w:r>
        <w:r w:rsidR="00601BC1">
          <w:rPr>
            <w:rFonts w:ascii="Arial" w:hAnsi="Arial" w:cs="Arial"/>
          </w:rPr>
          <w:t>2</w:t>
        </w:r>
        <w:r w:rsidRPr="00967383" w:rsidR="00601BC1">
          <w:rPr>
            <w:rFonts w:ascii="Arial" w:hAnsi="Arial" w:cs="Arial"/>
          </w:rPr>
          <w:t>-</w:t>
        </w:r>
        <w:r w:rsidR="00601BC1">
          <w:rPr>
            <w:rFonts w:ascii="Arial" w:hAnsi="Arial" w:cs="Arial"/>
          </w:rPr>
          <w:t>10</w:t>
        </w:r>
      </w:p>
      <w:p w:rsidRPr="00967383" w:rsidR="001E6FBA" w:rsidRDefault="00934238">
        <w:pPr>
          <w:pStyle w:val="Zaglavlje"/>
          <w:jc w:val="center"/>
          <w:rPr>
            <w:rFonts w:ascii="Arial" w:hAnsi="Arial" w:cs="Arial"/>
          </w:rPr>
        </w:pPr>
      </w:p>
    </w:sdtContent>
  </w:sdt>
  <w:p w:rsidR="001E6FBA" w:rsidRDefault="0093423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8AC"/>
    <w:rsid w:val="00045686"/>
    <w:rsid w:val="000D2D96"/>
    <w:rsid w:val="00184CEE"/>
    <w:rsid w:val="001C691D"/>
    <w:rsid w:val="00303B02"/>
    <w:rsid w:val="004B2815"/>
    <w:rsid w:val="004C181C"/>
    <w:rsid w:val="004D1CAF"/>
    <w:rsid w:val="00554328"/>
    <w:rsid w:val="00601BC1"/>
    <w:rsid w:val="0060470B"/>
    <w:rsid w:val="0065059F"/>
    <w:rsid w:val="006F3277"/>
    <w:rsid w:val="00934238"/>
    <w:rsid w:val="00967383"/>
    <w:rsid w:val="00985388"/>
    <w:rsid w:val="009F5003"/>
    <w:rsid w:val="00AD2035"/>
    <w:rsid w:val="00B44BB2"/>
    <w:rsid w:val="00B47154"/>
    <w:rsid w:val="00B978AC"/>
    <w:rsid w:val="00D92E1A"/>
    <w:rsid w:val="00D97FD9"/>
    <w:rsid w:val="00E9573B"/>
    <w:rsid w:val="00EC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BC4D3FE-BEA4-4F54-92BA-36C8323B484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978A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B978AC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B978A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978A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978A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978A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978A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C691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C691D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42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42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423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423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423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listopada 2022.</izvorni_sadrzaj>
    <derivirana_varijabla naziv="DomainObject.PlaniraniZavrsetakDatum_1">25. listopada 2022.</derivirana_varijabla>
  </DomainObject.PlaniraniZavrsetakDatum>
  <DomainObject.PlaniraniPocetakDatum>
    <izvorni_sadrzaj>25. listopada 2022.</izvorni_sadrzaj>
    <derivirana_varijabla naziv="DomainObject.PlaniraniPocetakDatum_1">25. listopada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listopada 2022.</izvorni_sadrzaj>
    <derivirana_varijabla naziv="DomainObject.Zapisnik.DatumKreiranja_1">25.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St-345/2022-10</izvorni_sadrzaj>
    <derivirana_varijabla naziv="DomainObject.Zapisnik.Oznaka_1">St-345/2022-10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2022.</izvorni_sadrzaj>
    <derivirana_varijabla naziv="DomainObject.Predmet.DatumIzradeOptuznogAkta_1">19. rujna 2022.</derivirana_varijabla>
  </DomainObject.Predmet.DatumIzradeOptuznogAkta>
  <DomainObject.Predmet.DatumIzradeOptuznogAktaFormated>
    <izvorni_sadrzaj>19.9.2022.</izvorni_sadrzaj>
    <derivirana_varijabla naziv="DomainObject.Predmet.DatumIzradeOptuznogAktaFormated_1">19.9.2022.</derivirana_varijabla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2022.</izvorni_sadrzaj>
    <derivirana_varijabla naziv="DomainObject.Predmet.DatumPrimitkaOptuznogAkta_1">19.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St-345/2022</izvorni_sadrzaj>
    <derivirana_varijabla naziv="DomainObject.Predmet.OznakaBroj_1">St-345/2022</derivirana_varijabla>
  </DomainObject.Predmet.OznakaBroj>
  <DomainObject.Predmet.OznakaBrojOptuznogAkta>
    <izvorni_sadrzaj>04-06-22-4734</izvorni_sadrzaj>
    <derivirana_varijabla naziv="DomainObject.Predmet.OznakaBrojOptuznogAkta_1">04-06-22-4734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SKY RANCH j.d.o.o. BARAT</izvorni_sadrzaj>
    <derivirana_varijabla naziv="DomainObject.Predmet.ProtustrankaFormated_1">  BLUE SKY RANCH j.d.o.o. BARAT</derivirana_varijabla>
  </DomainObject.Predmet.ProtustrankaFormated>
  <DomainObject.Predmet.ProtustrankaFormatedOIB>
    <izvorni_sadrzaj>  BLUE SKY RANCH j.d.o.o. BARAT, OIB 08280117599</izvorni_sadrzaj>
    <derivirana_varijabla naziv="DomainObject.Predmet.ProtustrankaFormatedOIB_1">  BLUE SKY RANCH j.d.o.o. BARAT, OIB 08280117599</derivirana_varijabla>
  </DomainObject.Predmet.ProtustrankaFormatedOIB>
  <DomainObject.Predmet.ProtustrankaFormatedWithAdress>
    <izvorni_sadrzaj> BLUE SKY RANCH j.d.o.o. BARAT, Barat 29 B, 52341 Barat</izvorni_sadrzaj>
    <derivirana_varijabla naziv="DomainObject.Predmet.ProtustrankaFormatedWithAdress_1"> BLUE SKY RANCH j.d.o.o. BARAT, Barat 29 B, 52341 Barat</derivirana_varijabla>
  </DomainObject.Predmet.ProtustrankaFormatedWithAdress>
  <DomainObject.Predmet.ProtustrankaFormatedWithAdressOIB>
    <izvorni_sadrzaj> BLUE SKY RANCH j.d.o.o. BARAT, OIB 08280117599, Barat 29 B, 52341 Barat</izvorni_sadrzaj>
    <derivirana_varijabla naziv="DomainObject.Predmet.ProtustrankaFormatedWithAdressOIB_1"> BLUE SKY RANCH j.d.o.o. BARAT, OIB 08280117599, Barat 29 B, 52341 Barat</derivirana_varijabla>
  </DomainObject.Predmet.ProtustrankaFormatedWithAdressOIB>
  <DomainObject.Predmet.ProtustrankaWithAdress>
    <izvorni_sadrzaj>BLUE SKY RANCH j.d.o.o. BARAT Barat 29 B, 52341 Barat</izvorni_sadrzaj>
    <derivirana_varijabla naziv="DomainObject.Predmet.ProtustrankaWithAdress_1">BLUE SKY RANCH j.d.o.o. BARAT Barat 29 B, 52341 Barat</derivirana_varijabla>
  </DomainObject.Predmet.ProtustrankaWithAdress>
  <DomainObject.Predmet.ProtustrankaWithAdressOIB>
    <izvorni_sadrzaj>BLUE SKY RANCH j.d.o.o. BARAT, OIB 08280117599, Barat 29 B, 52341 Barat</izvorni_sadrzaj>
    <derivirana_varijabla naziv="DomainObject.Predmet.ProtustrankaWithAdressOIB_1">BLUE SKY RANCH j.d.o.o. BARAT, OIB 08280117599, Barat 29 B, 52341 Barat</derivirana_varijabla>
  </DomainObject.Predmet.ProtustrankaWithAdressOIB>
  <DomainObject.Predmet.ProtustrankaNazivFormated>
    <izvorni_sadrzaj>BLUE SKY RANCH j.d.o.o. BARAT</izvorni_sadrzaj>
    <derivirana_varijabla naziv="DomainObject.Predmet.ProtustrankaNazivFormated_1">BLUE SKY RANCH j.d.o.o. BARAT</derivirana_varijabla>
  </DomainObject.Predmet.ProtustrankaNazivFormated>
  <DomainObject.Predmet.ProtustrankaNazivFormatedOIB>
    <izvorni_sadrzaj>BLUE SKY RANCH j.d.o.o. BARAT, OIB 08280117599</izvorni_sadrzaj>
    <derivirana_varijabla naziv="DomainObject.Predmet.ProtustrankaNazivFormatedOIB_1">BLUE SKY RANCH j.d.o.o. BARAT, OIB 08280117599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13115</izvorni_sadrzaj>
    <derivirana_varijabla naziv="DomainObject.Predmet.TrenutnaVrijednost_1">13115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SKY RANCH j.d.o.o. BARAT</item>
    </izvorni_sadrzaj>
    <derivirana_varijabla naziv="DomainObject.Predmet.ProtuStrankaListFormated_1">
      <item>BLUE SKY RANCH j.d.o.o. BARAT</item>
    </derivirana_varijabla>
  </DomainObject.Predmet.ProtuStrankaListFormated>
  <DomainObject.Predmet.ProtuStrankaListFormatedOIB>
    <izvorni_sadrzaj>
      <item>BLUE SKY RANCH j.d.o.o. BARAT, OIB 08280117599</item>
    </izvorni_sadrzaj>
    <derivirana_varijabla naziv="DomainObject.Predmet.ProtuStrankaListFormatedOIB_1">
      <item>BLUE SKY RANCH j.d.o.o. BARAT, OIB 08280117599</item>
    </derivirana_varijabla>
  </DomainObject.Predmet.ProtuStrankaListFormatedOIB>
  <DomainObject.Predmet.ProtuStrankaListFormatedWithAdress>
    <izvorni_sadrzaj>
      <item>BLUE SKY RANCH j.d.o.o. BARAT, Barat 29 B, 52341 Barat</item>
    </izvorni_sadrzaj>
    <derivirana_varijabla naziv="DomainObject.Predmet.ProtuStrankaListFormatedWithAdress_1">
      <item>BLUE SKY RANCH j.d.o.o. BARAT, Barat 29 B, 52341 Barat</item>
    </derivirana_varijabla>
  </DomainObject.Predmet.ProtuStrankaListFormatedWithAdress>
  <DomainObject.Predmet.ProtuStrankaListFormatedWithAdressOIB>
    <izvorni_sadrzaj>
      <item>BLUE SKY RANCH j.d.o.o. BARAT, OIB 08280117599, Barat 29 B, 52341 Barat</item>
    </izvorni_sadrzaj>
    <derivirana_varijabla naziv="DomainObject.Predmet.ProtuStrankaListFormatedWithAdressOIB_1">
      <item>BLUE SKY RANCH j.d.o.o. BARAT, OIB 08280117599, Barat 29 B, 52341 Barat</item>
    </derivirana_varijabla>
  </DomainObject.Predmet.ProtuStrankaListFormatedWithAdressOIB>
  <DomainObject.Predmet.ProtuStrankaListNazivFormated>
    <izvorni_sadrzaj>
      <item>BLUE SKY RANCH j.d.o.o. BARAT</item>
    </izvorni_sadrzaj>
    <derivirana_varijabla naziv="DomainObject.Predmet.ProtuStrankaListNazivFormated_1">
      <item>BLUE SKY RANCH j.d.o.o. BARAT</item>
    </derivirana_varijabla>
  </DomainObject.Predmet.ProtuStrankaListNazivFormated>
  <DomainObject.Predmet.ProtuStrankaListNazivFormatedOIB>
    <izvorni_sadrzaj>
      <item>BLUE SKY RANCH j.d.o.o. BARAT, OIB 08280117599</item>
    </izvorni_sadrzaj>
    <derivirana_varijabla naziv="DomainObject.Predmet.ProtuStrankaListNazivFormatedOIB_1">
      <item>BLUE SKY RANCH j.d.o.o. BARAT, OIB 08280117599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2022.</izvorni_sadrzaj>
    <derivirana_varijabla naziv="DomainObject.Datum_1">25. listopada 2022.</derivirana_varijabla>
  </DomainObject.Datum>
  <DomainObject.PoslovniBrojDokumenta>
    <izvorni_sadrzaj>St-345/2022-10</izvorni_sadrzaj>
    <derivirana_varijabla naziv="DomainObject.PoslovniBrojDokumenta_1">St-345/2022-10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SKY RANCH j.d.o.o. BARAT</izvorni_sadrzaj>
    <derivirana_varijabla naziv="DomainObject.Predmet.ProtustrankaIDrugi_1">BLUE SKY RANCH j.d.o.o. BARAT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BLUE SKY RANCH j.d.o.o. BARAT, OIB 08280117599, Barat 29 B, 52341 Barat</izvorni_sadrzaj>
    <derivirana_varijabla naziv="DomainObject.Predmet.ProtustrankaIDrugiAdressOIB_1">BLUE SKY RANCH j.d.o.o. BARAT, OIB 08280117599, Barat 29 B, 52341 Barat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SKY RANCH j.d.o.o. BARAT</item>
      <item>Financijska agencija</item>
    </izvorni_sadrzaj>
    <derivirana_varijabla naziv="DomainObject.Predmet.SudioniciListNaziv_1">
      <item>BLUE SKY RANCH j.d.o.o. BARAT</item>
      <item>Financijska agencija</item>
    </derivirana_varijabla>
  </DomainObject.Predmet.SudioniciListNaziv>
  <DomainObject.Predmet.SudioniciListAdressOIB>
    <izvorni_sadrzaj>
      <item>BLUE SKY RANCH j.d.o.o. BARAT, OIB 08280117599, Barat 29 B,52341 Barat</item>
      <item>Financijska agencija, OIB 85821130368, GIARDINI 5,52100 Pula</item>
    </izvorni_sadrzaj>
    <derivirana_varijabla naziv="DomainObject.Predmet.SudioniciListAdressOIB_1">
      <item>BLUE SKY RANCH j.d.o.o. BARAT, OIB 08280117599, Barat 29 B,52341 Barat</item>
      <item>Financijska agencija,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08280117599</item>
      <item>, OIB 85821130368</item>
    </izvorni_sadrzaj>
    <derivirana_varijabla naziv="DomainObject.Predmet.SudioniciListNazivOIB_1">
      <item>, OIB 08280117599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2022.</izvorni_sadrzaj>
    <derivirana_varijabla naziv="DomainObject.Predmet.DatumPocetkaProcesa_1">19.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160</properties:Words>
  <properties:Characters>806</properties:Characters>
  <properties:Lines>51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2022-10-24T12:08:00Z</dcterms:created>
  <dc:creator>Jasmina Matika</dc:creator>
  <cp:lastModifiedBy>Karin Vicel</cp:lastModifiedBy>
  <cp:lastPrinted>2022-10-25T08:04:00Z</cp:lastPrinted>
  <dcterms:modified xmlns:xsi="http://www.w3.org/2001/XMLSchema-instance" xsi:type="dcterms:W3CDTF">2022-10-25T08:57:00Z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St-345/2022-10 / Zapisnik - Ročište radi rasprave o uvjetima za otvaranje steč. post. (1 St-345-22 -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